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CB" w:rsidRPr="00EB12C7" w:rsidRDefault="00BF73CB" w:rsidP="00EB12C7">
      <w:pPr>
        <w:rPr>
          <w:sz w:val="60"/>
          <w:szCs w:val="60"/>
        </w:rPr>
      </w:pPr>
    </w:p>
    <w:p w:rsidR="00EB12C7" w:rsidRPr="00EB12C7" w:rsidRDefault="00EB12C7" w:rsidP="00EB12C7">
      <w:pPr>
        <w:pStyle w:val="AREA-SANG-5"/>
        <w:tabs>
          <w:tab w:val="clear" w:pos="180"/>
          <w:tab w:val="left" w:pos="0"/>
        </w:tabs>
        <w:ind w:left="0" w:hanging="1"/>
        <w:jc w:val="center"/>
        <w:rPr>
          <w:b/>
          <w:sz w:val="40"/>
          <w:lang w:val="es-PE"/>
        </w:rPr>
      </w:pPr>
      <w:r w:rsidRPr="00EB12C7">
        <w:rPr>
          <w:b/>
          <w:sz w:val="40"/>
          <w:lang w:val="es-PE"/>
        </w:rPr>
        <w:t>DÍA</w:t>
      </w:r>
      <w:r w:rsidRPr="00EB12C7">
        <w:rPr>
          <w:b/>
          <w:sz w:val="40"/>
          <w:lang w:val="es-PE"/>
        </w:rPr>
        <w:t xml:space="preserve"> DE LOS ABUELOS - 26 de Agosto</w:t>
      </w:r>
    </w:p>
    <w:p w:rsidR="00EB12C7" w:rsidRPr="00EB12C7" w:rsidRDefault="00EB12C7" w:rsidP="00EB12C7">
      <w:pPr>
        <w:jc w:val="center"/>
        <w:rPr>
          <w:rFonts w:ascii="Comic Sans MS" w:hAnsi="Comic Sans MS"/>
          <w:szCs w:val="32"/>
          <w:lang w:val="es-PE"/>
        </w:rPr>
      </w:pPr>
      <w:r w:rsidRPr="00EB12C7">
        <w:rPr>
          <w:rFonts w:ascii="Comic Sans MS" w:hAnsi="Comic Sans MS"/>
          <w:szCs w:val="32"/>
          <w:lang w:val="es-PE"/>
        </w:rPr>
        <w:t>“Son tan cariñosos y hacen de nuestros días pura alegría”</w:t>
      </w:r>
    </w:p>
    <w:p w:rsidR="00EB12C7" w:rsidRDefault="00EB12C7" w:rsidP="00EB12C7">
      <w:pPr>
        <w:rPr>
          <w:lang w:val="es-PE"/>
        </w:rPr>
      </w:pPr>
    </w:p>
    <w:p w:rsidR="00EB12C7" w:rsidRDefault="00EB12C7" w:rsidP="00EB12C7">
      <w:pPr>
        <w:rPr>
          <w:lang w:val="es-PE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966688</wp:posOffset>
            </wp:positionH>
            <wp:positionV relativeFrom="paragraph">
              <wp:posOffset>132080</wp:posOffset>
            </wp:positionV>
            <wp:extent cx="4344670" cy="7284720"/>
            <wp:effectExtent l="0" t="0" r="0" b="0"/>
            <wp:wrapNone/>
            <wp:docPr id="2" name="Imagen 2" descr="JUL-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L-1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728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12C7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08" w:rsidRDefault="00B63308" w:rsidP="002F201A">
      <w:r>
        <w:separator/>
      </w:r>
    </w:p>
  </w:endnote>
  <w:endnote w:type="continuationSeparator" w:id="0">
    <w:p w:rsidR="00B63308" w:rsidRDefault="00B63308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B63308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B63308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08" w:rsidRDefault="00B63308" w:rsidP="002F201A">
      <w:r>
        <w:separator/>
      </w:r>
    </w:p>
  </w:footnote>
  <w:footnote w:type="continuationSeparator" w:id="0">
    <w:p w:rsidR="00B63308" w:rsidRDefault="00B63308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84C68"/>
    <w:rsid w:val="000A2A29"/>
    <w:rsid w:val="000A6A3B"/>
    <w:rsid w:val="000B126E"/>
    <w:rsid w:val="000B2C8A"/>
    <w:rsid w:val="000D53AF"/>
    <w:rsid w:val="000E09EC"/>
    <w:rsid w:val="000E45C4"/>
    <w:rsid w:val="00144CF2"/>
    <w:rsid w:val="00183E4E"/>
    <w:rsid w:val="001876E0"/>
    <w:rsid w:val="00197CF1"/>
    <w:rsid w:val="001B4C5C"/>
    <w:rsid w:val="001E4FDE"/>
    <w:rsid w:val="001F662C"/>
    <w:rsid w:val="002001E6"/>
    <w:rsid w:val="00214A6D"/>
    <w:rsid w:val="002168B1"/>
    <w:rsid w:val="00256DEE"/>
    <w:rsid w:val="0027138D"/>
    <w:rsid w:val="0028191A"/>
    <w:rsid w:val="002848C2"/>
    <w:rsid w:val="00291080"/>
    <w:rsid w:val="002A4FA6"/>
    <w:rsid w:val="002D5844"/>
    <w:rsid w:val="002E1AFD"/>
    <w:rsid w:val="002E220D"/>
    <w:rsid w:val="002F201A"/>
    <w:rsid w:val="0030051A"/>
    <w:rsid w:val="0031390A"/>
    <w:rsid w:val="003148B6"/>
    <w:rsid w:val="00324FE6"/>
    <w:rsid w:val="0033495C"/>
    <w:rsid w:val="00361412"/>
    <w:rsid w:val="00363DE1"/>
    <w:rsid w:val="003A13D7"/>
    <w:rsid w:val="003A54F5"/>
    <w:rsid w:val="003B2EBE"/>
    <w:rsid w:val="003B2EEC"/>
    <w:rsid w:val="00411BDB"/>
    <w:rsid w:val="004150DE"/>
    <w:rsid w:val="00420F9B"/>
    <w:rsid w:val="00421E1E"/>
    <w:rsid w:val="00436697"/>
    <w:rsid w:val="00440E5F"/>
    <w:rsid w:val="00476E07"/>
    <w:rsid w:val="004C3583"/>
    <w:rsid w:val="004C385D"/>
    <w:rsid w:val="00525F14"/>
    <w:rsid w:val="005308A8"/>
    <w:rsid w:val="00541E67"/>
    <w:rsid w:val="00564C9C"/>
    <w:rsid w:val="00564EA5"/>
    <w:rsid w:val="0057765E"/>
    <w:rsid w:val="00586E1C"/>
    <w:rsid w:val="005A0B97"/>
    <w:rsid w:val="005B6C14"/>
    <w:rsid w:val="005E5D81"/>
    <w:rsid w:val="00622FB9"/>
    <w:rsid w:val="00632CC2"/>
    <w:rsid w:val="0064397F"/>
    <w:rsid w:val="006459EC"/>
    <w:rsid w:val="00651032"/>
    <w:rsid w:val="00667D60"/>
    <w:rsid w:val="006920A8"/>
    <w:rsid w:val="006931BB"/>
    <w:rsid w:val="006951E3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E0293"/>
    <w:rsid w:val="007E219D"/>
    <w:rsid w:val="0081376A"/>
    <w:rsid w:val="008229EE"/>
    <w:rsid w:val="00862B9C"/>
    <w:rsid w:val="008778CF"/>
    <w:rsid w:val="0088042E"/>
    <w:rsid w:val="0088356E"/>
    <w:rsid w:val="008F1533"/>
    <w:rsid w:val="00982C47"/>
    <w:rsid w:val="009A49D1"/>
    <w:rsid w:val="009B4679"/>
    <w:rsid w:val="00A11453"/>
    <w:rsid w:val="00A24519"/>
    <w:rsid w:val="00A375EB"/>
    <w:rsid w:val="00A4174F"/>
    <w:rsid w:val="00A5424D"/>
    <w:rsid w:val="00AA6F3A"/>
    <w:rsid w:val="00B03747"/>
    <w:rsid w:val="00B06C9A"/>
    <w:rsid w:val="00B21810"/>
    <w:rsid w:val="00B346AC"/>
    <w:rsid w:val="00B40EE6"/>
    <w:rsid w:val="00B63308"/>
    <w:rsid w:val="00B64634"/>
    <w:rsid w:val="00B65AED"/>
    <w:rsid w:val="00B664B9"/>
    <w:rsid w:val="00BC7B26"/>
    <w:rsid w:val="00BF5A07"/>
    <w:rsid w:val="00BF73CB"/>
    <w:rsid w:val="00C0120D"/>
    <w:rsid w:val="00C10695"/>
    <w:rsid w:val="00C113AE"/>
    <w:rsid w:val="00C361E5"/>
    <w:rsid w:val="00C47BB1"/>
    <w:rsid w:val="00C81072"/>
    <w:rsid w:val="00CA0DF7"/>
    <w:rsid w:val="00CE1DCF"/>
    <w:rsid w:val="00D353CA"/>
    <w:rsid w:val="00D35EA6"/>
    <w:rsid w:val="00D67AE4"/>
    <w:rsid w:val="00D9657C"/>
    <w:rsid w:val="00DA5F1B"/>
    <w:rsid w:val="00DF6386"/>
    <w:rsid w:val="00E151D4"/>
    <w:rsid w:val="00E33BB6"/>
    <w:rsid w:val="00E36741"/>
    <w:rsid w:val="00E4771A"/>
    <w:rsid w:val="00E747DD"/>
    <w:rsid w:val="00E768D4"/>
    <w:rsid w:val="00EA3761"/>
    <w:rsid w:val="00EB12C7"/>
    <w:rsid w:val="00EB425D"/>
    <w:rsid w:val="00EC1C86"/>
    <w:rsid w:val="00EF37CD"/>
    <w:rsid w:val="00F01283"/>
    <w:rsid w:val="00F300F6"/>
    <w:rsid w:val="00F42D3C"/>
    <w:rsid w:val="00F536CE"/>
    <w:rsid w:val="00F56AD5"/>
    <w:rsid w:val="00FD3C9E"/>
    <w:rsid w:val="00FD588C"/>
    <w:rsid w:val="00FE4E4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Del Abuelo en el Peru Para Niños de 4 Años</dc:title>
  <dc:subject>Fichas del Dia Del Abuelo en el Peru</dc:subject>
  <dc:creator>www.educacionpreescolar.org</dc:creator>
  <cp:keywords>Actividades del Dia de los Abuelitos; Imagenes del dia de los Abuelitos; Dia de Los abuelos</cp:keywords>
  <dc:description>Personal Social Para Niños de 4 Años</dc:description>
  <cp:lastModifiedBy>Usuario de Windows</cp:lastModifiedBy>
  <cp:revision>67</cp:revision>
  <dcterms:created xsi:type="dcterms:W3CDTF">2019-12-18T11:23:00Z</dcterms:created>
  <dcterms:modified xsi:type="dcterms:W3CDTF">2020-06-04T11:56:00Z</dcterms:modified>
  <cp:category>Personal Social Para Niños de 4 Año</cp:category>
</cp:coreProperties>
</file>