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E3" w:rsidRPr="006951E3" w:rsidRDefault="006951E3" w:rsidP="006951E3">
      <w:pPr>
        <w:pStyle w:val="AREA-SANG-5"/>
        <w:jc w:val="center"/>
        <w:rPr>
          <w:b/>
          <w:sz w:val="80"/>
          <w:szCs w:val="80"/>
          <w:lang w:val="es-PE"/>
        </w:rPr>
      </w:pPr>
    </w:p>
    <w:p w:rsidR="006951E3" w:rsidRPr="006951E3" w:rsidRDefault="006951E3" w:rsidP="006951E3">
      <w:pPr>
        <w:pStyle w:val="AREA-SANG-5"/>
        <w:jc w:val="center"/>
        <w:rPr>
          <w:b/>
          <w:sz w:val="40"/>
          <w:lang w:val="es-PE"/>
        </w:rPr>
      </w:pPr>
      <w:r w:rsidRPr="006951E3">
        <w:rPr>
          <w:b/>
          <w:sz w:val="40"/>
          <w:lang w:val="es-PE"/>
        </w:rPr>
        <w:t xml:space="preserve">DÍA DE LA CRUZ ROJA DEL PERÚ </w:t>
      </w:r>
      <w:r w:rsidRPr="006951E3">
        <w:rPr>
          <w:b/>
          <w:sz w:val="40"/>
          <w:lang w:val="es-PE"/>
        </w:rPr>
        <w:t>- 17 de Abril</w:t>
      </w:r>
    </w:p>
    <w:p w:rsidR="006951E3" w:rsidRPr="006951E3" w:rsidRDefault="006951E3" w:rsidP="006951E3">
      <w:pPr>
        <w:jc w:val="center"/>
        <w:rPr>
          <w:rFonts w:ascii="Comic Sans MS" w:hAnsi="Comic Sans MS"/>
          <w:szCs w:val="32"/>
          <w:lang w:val="es-PE"/>
        </w:rPr>
      </w:pPr>
      <w:r w:rsidRPr="006951E3">
        <w:rPr>
          <w:rFonts w:ascii="Comic Sans MS" w:hAnsi="Comic Sans MS"/>
          <w:szCs w:val="32"/>
          <w:lang w:val="es-PE"/>
        </w:rPr>
        <w:t>“Si nos llegamos a enfermar la Cruz Roja nos llega a curar”</w:t>
      </w:r>
      <w:bookmarkStart w:id="0" w:name="_GoBack"/>
      <w:bookmarkEnd w:id="0"/>
    </w:p>
    <w:p w:rsidR="006951E3" w:rsidRPr="007B3C1C" w:rsidRDefault="006951E3" w:rsidP="006951E3">
      <w:pPr>
        <w:pStyle w:val="AREA-SANG-5"/>
        <w:rPr>
          <w:b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ECDD712" wp14:editId="79C0AE45">
            <wp:simplePos x="0" y="0"/>
            <wp:positionH relativeFrom="column">
              <wp:posOffset>373380</wp:posOffset>
            </wp:positionH>
            <wp:positionV relativeFrom="paragraph">
              <wp:posOffset>252095</wp:posOffset>
            </wp:positionV>
            <wp:extent cx="5795010" cy="6602730"/>
            <wp:effectExtent l="0" t="0" r="0" b="7620"/>
            <wp:wrapTight wrapText="bothSides">
              <wp:wrapPolygon edited="0">
                <wp:start x="12426" y="0"/>
                <wp:lineTo x="11787" y="187"/>
                <wp:lineTo x="9870" y="935"/>
                <wp:lineTo x="9728" y="1122"/>
                <wp:lineTo x="9657" y="1994"/>
                <wp:lineTo x="3692" y="2804"/>
                <wp:lineTo x="3337" y="3365"/>
                <wp:lineTo x="2840" y="3988"/>
                <wp:lineTo x="2556" y="4986"/>
                <wp:lineTo x="2556" y="5983"/>
                <wp:lineTo x="2130" y="6980"/>
                <wp:lineTo x="1988" y="9099"/>
                <wp:lineTo x="3337" y="9971"/>
                <wp:lineTo x="3195" y="11405"/>
                <wp:lineTo x="3479" y="11965"/>
                <wp:lineTo x="3337" y="12962"/>
                <wp:lineTo x="994" y="13960"/>
                <wp:lineTo x="0" y="14271"/>
                <wp:lineTo x="0" y="14520"/>
                <wp:lineTo x="3763" y="14957"/>
                <wp:lineTo x="3479" y="16951"/>
                <wp:lineTo x="3479" y="17325"/>
                <wp:lineTo x="4757" y="17948"/>
                <wp:lineTo x="5467" y="17948"/>
                <wp:lineTo x="5467" y="18322"/>
                <wp:lineTo x="8805" y="18945"/>
                <wp:lineTo x="10651" y="18945"/>
                <wp:lineTo x="10651" y="20067"/>
                <wp:lineTo x="11361" y="20939"/>
                <wp:lineTo x="11432" y="21251"/>
                <wp:lineTo x="12071" y="21563"/>
                <wp:lineTo x="12710" y="21563"/>
                <wp:lineTo x="16402" y="21563"/>
                <wp:lineTo x="16473" y="18945"/>
                <wp:lineTo x="16899" y="17948"/>
                <wp:lineTo x="17680" y="16951"/>
                <wp:lineTo x="18107" y="15954"/>
                <wp:lineTo x="18391" y="14957"/>
                <wp:lineTo x="18249" y="13960"/>
                <wp:lineTo x="21515" y="13835"/>
                <wp:lineTo x="21515" y="13461"/>
                <wp:lineTo x="17893" y="12776"/>
                <wp:lineTo x="16970" y="12152"/>
                <wp:lineTo x="16260" y="11965"/>
                <wp:lineTo x="14911" y="10968"/>
                <wp:lineTo x="14982" y="7977"/>
                <wp:lineTo x="14556" y="6980"/>
                <wp:lineTo x="13988" y="5983"/>
                <wp:lineTo x="14627" y="5048"/>
                <wp:lineTo x="14840" y="3988"/>
                <wp:lineTo x="14698" y="2991"/>
                <wp:lineTo x="14059" y="1994"/>
                <wp:lineTo x="13562" y="997"/>
                <wp:lineTo x="12923" y="0"/>
                <wp:lineTo x="12426" y="0"/>
              </wp:wrapPolygon>
            </wp:wrapTight>
            <wp:docPr id="2" name="Imagen 2" descr="Sin título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1E3" w:rsidRDefault="006951E3" w:rsidP="006951E3">
      <w:pPr>
        <w:tabs>
          <w:tab w:val="left" w:pos="4152"/>
        </w:tabs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951E3" w:rsidRDefault="006951E3" w:rsidP="006951E3">
      <w:pPr>
        <w:rPr>
          <w:lang w:val="es-PE"/>
        </w:rPr>
      </w:pPr>
    </w:p>
    <w:p w:rsidR="006951E3" w:rsidRPr="002423E0" w:rsidRDefault="006951E3" w:rsidP="006951E3">
      <w:pPr>
        <w:rPr>
          <w:lang w:val="es-PE"/>
        </w:rPr>
      </w:pPr>
    </w:p>
    <w:p w:rsidR="00632CC2" w:rsidRPr="006951E3" w:rsidRDefault="00632CC2" w:rsidP="006951E3">
      <w:pPr>
        <w:rPr>
          <w:lang w:val="es-PE"/>
        </w:rPr>
      </w:pPr>
    </w:p>
    <w:sectPr w:rsidR="00632CC2" w:rsidRPr="006951E3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F1" w:rsidRDefault="00197CF1" w:rsidP="002F201A">
      <w:r>
        <w:separator/>
      </w:r>
    </w:p>
  </w:endnote>
  <w:endnote w:type="continuationSeparator" w:id="0">
    <w:p w:rsidR="00197CF1" w:rsidRDefault="00197CF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97CF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97CF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F1" w:rsidRDefault="00197CF1" w:rsidP="002F201A">
      <w:r>
        <w:separator/>
      </w:r>
    </w:p>
  </w:footnote>
  <w:footnote w:type="continuationSeparator" w:id="0">
    <w:p w:rsidR="00197CF1" w:rsidRDefault="00197CF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45C4"/>
    <w:rsid w:val="00144CF2"/>
    <w:rsid w:val="00183E4E"/>
    <w:rsid w:val="001876E0"/>
    <w:rsid w:val="00197CF1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11BDB"/>
    <w:rsid w:val="00421E1E"/>
    <w:rsid w:val="00436697"/>
    <w:rsid w:val="00440E5F"/>
    <w:rsid w:val="00476E07"/>
    <w:rsid w:val="004C385D"/>
    <w:rsid w:val="005308A8"/>
    <w:rsid w:val="00541E67"/>
    <w:rsid w:val="00564EA5"/>
    <w:rsid w:val="0057765E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229EE"/>
    <w:rsid w:val="0088042E"/>
    <w:rsid w:val="0088356E"/>
    <w:rsid w:val="008F1533"/>
    <w:rsid w:val="009A49D1"/>
    <w:rsid w:val="009B4679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42D3C"/>
    <w:rsid w:val="00F536CE"/>
    <w:rsid w:val="00F56AD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Cruz Roja del Peru Para Niños de 4 Años</dc:title>
  <dc:subject>Ficha del Día de la Cruz Roja del Peru</dc:subject>
  <dc:creator>www.educacionpreescolar.org</dc:creator>
  <cp:keywords>Ejercicios Del Dia de la Cruz Roja del Peru; Actividades Del Dia de la Cruz Roja del Peru; Aprendiendo el Dia de la Cruz Roja del Peru</cp:keywords>
  <dc:description>Personal Social Para Niños de 4 Años</dc:description>
  <cp:lastModifiedBy>Usuario de Windows</cp:lastModifiedBy>
  <cp:revision>45</cp:revision>
  <dcterms:created xsi:type="dcterms:W3CDTF">2019-12-18T11:23:00Z</dcterms:created>
  <dcterms:modified xsi:type="dcterms:W3CDTF">2020-06-03T16:37:00Z</dcterms:modified>
  <cp:category>Personal Social Para Niños de 4 Año</cp:category>
</cp:coreProperties>
</file>