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21" w:rsidRPr="00D92F21" w:rsidRDefault="00D92F21" w:rsidP="00D92F21">
      <w:pPr>
        <w:tabs>
          <w:tab w:val="left" w:pos="5340"/>
        </w:tabs>
        <w:jc w:val="center"/>
        <w:rPr>
          <w:b/>
          <w:sz w:val="32"/>
        </w:rPr>
      </w:pPr>
      <w:r w:rsidRPr="00D92F21">
        <w:rPr>
          <w:b/>
          <w:sz w:val="32"/>
        </w:rPr>
        <w:t>LOS ALIMENTOS</w:t>
      </w:r>
    </w:p>
    <w:p w:rsidR="00D92F21" w:rsidRDefault="00D92F21" w:rsidP="00D92F21">
      <w:pPr>
        <w:tabs>
          <w:tab w:val="left" w:pos="5340"/>
        </w:tabs>
      </w:pPr>
    </w:p>
    <w:p w:rsidR="00D92F21" w:rsidRPr="00D92F21" w:rsidRDefault="00D92F21" w:rsidP="00D92F21">
      <w:pPr>
        <w:tabs>
          <w:tab w:val="left" w:pos="5340"/>
        </w:tabs>
      </w:pPr>
      <w:r>
        <w:t>¿</w:t>
      </w:r>
      <w:r w:rsidRPr="00D92F21">
        <w:t>Qué son los alimentos?</w:t>
      </w:r>
      <w:r>
        <w:t xml:space="preserve"> </w:t>
      </w:r>
      <w:r w:rsidRPr="00D92F21">
        <w:t>Son los vegetales, los animales y minerales que contienen vitaminas y proteínas y ayudan en el crecimiento del hombre.</w:t>
      </w:r>
      <w:bookmarkStart w:id="0" w:name="_GoBack"/>
      <w:bookmarkEnd w:id="0"/>
    </w:p>
    <w:p w:rsidR="00D92F21" w:rsidRPr="00D92F21" w:rsidRDefault="00D92F21" w:rsidP="00D92F21">
      <w:pPr>
        <w:tabs>
          <w:tab w:val="left" w:pos="5340"/>
        </w:tabs>
      </w:pPr>
    </w:p>
    <w:p w:rsidR="007D49B2" w:rsidRPr="00D92F21" w:rsidRDefault="00D92F21" w:rsidP="00D92F21">
      <w:pPr>
        <w:tabs>
          <w:tab w:val="left" w:pos="5340"/>
        </w:tabs>
      </w:pPr>
      <w:r w:rsidRPr="00D92F21">
        <w:rPr>
          <w:noProof/>
          <w:lang w:val="es-PE" w:eastAsia="es-PE"/>
        </w:rPr>
        <w:drawing>
          <wp:inline distT="0" distB="0" distL="0" distR="0">
            <wp:extent cx="6114415" cy="7844155"/>
            <wp:effectExtent l="0" t="0" r="635" b="4445"/>
            <wp:docPr id="13" name="Imagen 13" descr="Sin título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8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9B2" w:rsidRPr="00D92F21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67" w:rsidRDefault="00CE0767" w:rsidP="00926549">
      <w:r>
        <w:separator/>
      </w:r>
    </w:p>
  </w:endnote>
  <w:endnote w:type="continuationSeparator" w:id="0">
    <w:p w:rsidR="00CE0767" w:rsidRDefault="00CE0767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E0767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CE0767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67" w:rsidRDefault="00CE0767" w:rsidP="00926549">
      <w:r>
        <w:separator/>
      </w:r>
    </w:p>
  </w:footnote>
  <w:footnote w:type="continuationSeparator" w:id="0">
    <w:p w:rsidR="00CE0767" w:rsidRDefault="00CE0767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</w:t>
                          </w:r>
                          <w:proofErr w:type="spellEnd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</w:t>
                    </w:r>
                    <w:proofErr w:type="spellEnd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CE0767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CE0767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3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CE0767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CE0767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CE0767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CE0767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5D3"/>
    <w:multiLevelType w:val="hybridMultilevel"/>
    <w:tmpl w:val="72F0F214"/>
    <w:lvl w:ilvl="0" w:tplc="4FEED8D8">
      <w:numFmt w:val="bullet"/>
      <w:lvlText w:val=""/>
      <w:lvlJc w:val="left"/>
      <w:pPr>
        <w:ind w:left="750" w:hanging="390"/>
      </w:pPr>
      <w:rPr>
        <w:rFonts w:ascii="Symbol" w:eastAsia="Times New Roman" w:hAnsi="Symbol" w:cs="Souvenir Lt BT" w:hint="default"/>
        <w:b/>
        <w:color w:val="1F1A17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76E3"/>
    <w:multiLevelType w:val="hybridMultilevel"/>
    <w:tmpl w:val="52DE7D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0120"/>
    <w:multiLevelType w:val="hybridMultilevel"/>
    <w:tmpl w:val="94367D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1D7A"/>
    <w:multiLevelType w:val="hybridMultilevel"/>
    <w:tmpl w:val="03D8D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6B56"/>
    <w:multiLevelType w:val="hybridMultilevel"/>
    <w:tmpl w:val="3D788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F6888"/>
    <w:multiLevelType w:val="hybridMultilevel"/>
    <w:tmpl w:val="30FEF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1593"/>
    <w:multiLevelType w:val="hybridMultilevel"/>
    <w:tmpl w:val="D9AE8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B72CA"/>
    <w:multiLevelType w:val="hybridMultilevel"/>
    <w:tmpl w:val="45D462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70" w:hanging="390"/>
      </w:pPr>
      <w:rPr>
        <w:rFonts w:ascii="Wingdings" w:hAnsi="Wingdings" w:hint="default"/>
        <w:b/>
        <w:color w:val="1F1A17"/>
        <w:sz w:val="26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00E48"/>
    <w:multiLevelType w:val="hybridMultilevel"/>
    <w:tmpl w:val="3AEAAE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0F2C2B"/>
    <w:rsid w:val="00151889"/>
    <w:rsid w:val="00163A09"/>
    <w:rsid w:val="0018117F"/>
    <w:rsid w:val="001B7865"/>
    <w:rsid w:val="0028540B"/>
    <w:rsid w:val="002B07EE"/>
    <w:rsid w:val="003116DF"/>
    <w:rsid w:val="00316CAB"/>
    <w:rsid w:val="003319EA"/>
    <w:rsid w:val="00380181"/>
    <w:rsid w:val="0039363C"/>
    <w:rsid w:val="004437C3"/>
    <w:rsid w:val="00473736"/>
    <w:rsid w:val="00497891"/>
    <w:rsid w:val="004D041C"/>
    <w:rsid w:val="005574D2"/>
    <w:rsid w:val="005603FB"/>
    <w:rsid w:val="00590823"/>
    <w:rsid w:val="005B2AFB"/>
    <w:rsid w:val="005E0DF4"/>
    <w:rsid w:val="005E5D81"/>
    <w:rsid w:val="00616376"/>
    <w:rsid w:val="00622183"/>
    <w:rsid w:val="00651032"/>
    <w:rsid w:val="00791818"/>
    <w:rsid w:val="007C43CD"/>
    <w:rsid w:val="007D49B2"/>
    <w:rsid w:val="008D2C25"/>
    <w:rsid w:val="00926549"/>
    <w:rsid w:val="00927A33"/>
    <w:rsid w:val="009523DE"/>
    <w:rsid w:val="00AB1138"/>
    <w:rsid w:val="00AE309B"/>
    <w:rsid w:val="00B746B1"/>
    <w:rsid w:val="00C462DD"/>
    <w:rsid w:val="00CA07AA"/>
    <w:rsid w:val="00CC529C"/>
    <w:rsid w:val="00CE0767"/>
    <w:rsid w:val="00D27346"/>
    <w:rsid w:val="00D92F21"/>
    <w:rsid w:val="00E909EA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72CB-5CC4-4634-A5BB-144C340C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Los Alimentos Para Niños de 5 Años</dc:title>
  <dc:subject>Fichas de los alimentos</dc:subject>
  <dc:creator>www.educacionpreescolar.org</dc:creator>
  <cp:keywords>Actividades de los alimentos; los alimentos para niños; imagenes de los alimentos</cp:keywords>
  <dc:description>CTA Para Niños de 5 Años;</dc:description>
  <cp:lastModifiedBy>Usuario de Windows</cp:lastModifiedBy>
  <cp:revision>21</cp:revision>
  <cp:lastPrinted>2020-06-08T15:21:00Z</cp:lastPrinted>
  <dcterms:created xsi:type="dcterms:W3CDTF">2020-06-08T13:18:00Z</dcterms:created>
  <dcterms:modified xsi:type="dcterms:W3CDTF">2020-06-12T11:44:00Z</dcterms:modified>
  <cp:category>CTA Para Niños de 5 Años</cp:category>
</cp:coreProperties>
</file>